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A8DEC" w14:textId="77777777" w:rsidR="0046205D" w:rsidRDefault="0046205D" w:rsidP="0046205D">
      <w:pPr>
        <w:spacing w:line="240" w:lineRule="auto"/>
        <w:rPr>
          <w:rFonts w:ascii="Bahnschrift" w:hAnsi="Bahnschrift"/>
          <w:b/>
          <w:bCs/>
          <w:sz w:val="24"/>
          <w:szCs w:val="24"/>
          <w:lang w:val="id-ID"/>
        </w:rPr>
      </w:pPr>
      <w:r>
        <w:rPr>
          <w:rFonts w:ascii="Bahnschrift" w:hAnsi="Bahnschrift"/>
          <w:b/>
          <w:bCs/>
          <w:sz w:val="24"/>
          <w:szCs w:val="24"/>
          <w:lang w:val="id-ID"/>
        </w:rPr>
        <w:t>BIBLIOGRAPHY</w:t>
      </w:r>
    </w:p>
    <w:p w14:paraId="07337D8A" w14:textId="77777777" w:rsidR="0046205D" w:rsidRPr="003315AA" w:rsidRDefault="0046205D" w:rsidP="0046205D">
      <w:pPr>
        <w:spacing w:after="0"/>
        <w:ind w:left="567" w:hanging="567"/>
        <w:jc w:val="both"/>
        <w:rPr>
          <w:rStyle w:val="value"/>
          <w:rFonts w:ascii="Bahnschrift" w:hAnsi="Bahnschrift" w:cs="Noto Sans"/>
          <w:sz w:val="24"/>
          <w:szCs w:val="24"/>
          <w:lang w:val="id-ID"/>
        </w:rPr>
      </w:pPr>
      <w:r w:rsidRPr="003315AA">
        <w:rPr>
          <w:rFonts w:ascii="Bahnschrift" w:hAnsi="Bahnschrift"/>
          <w:sz w:val="24"/>
          <w:szCs w:val="24"/>
        </w:rPr>
        <w:t>Akmalia, R., Oktapia, D., Hasibuan, E. E., Hasibuan, I. T. D., Azzahrah, N., &amp; Harahap, T. S. A. (2023). Pentingnya Evaluasi Peserta Didik dalam Proses Pembelajaran. Jurnal Pendidikan dan Konseling (JPDK), 5(1), 4089-4092.</w:t>
      </w:r>
      <w:r w:rsidRPr="003315AA">
        <w:rPr>
          <w:rFonts w:ascii="Bahnschrift" w:hAnsi="Bahnschrift"/>
          <w:sz w:val="24"/>
          <w:szCs w:val="24"/>
          <w:lang w:val="id-ID"/>
        </w:rPr>
        <w:t xml:space="preserve"> </w:t>
      </w:r>
      <w:r w:rsidRPr="003315AA">
        <w:rPr>
          <w:rFonts w:ascii="Bahnschrift" w:hAnsi="Bahnschrift" w:cs="Noto Sans"/>
          <w:sz w:val="24"/>
          <w:szCs w:val="24"/>
          <w:lang w:val="id-ID"/>
        </w:rPr>
        <w:t>DOI: </w:t>
      </w:r>
      <w:hyperlink r:id="rId4" w:history="1">
        <w:r w:rsidRPr="003315AA">
          <w:rPr>
            <w:rStyle w:val="Hyperlink"/>
            <w:rFonts w:ascii="Bahnschrift" w:hAnsi="Bahnschrift" w:cs="Noto Sans"/>
            <w:sz w:val="24"/>
            <w:szCs w:val="24"/>
            <w:lang w:val="id-ID"/>
          </w:rPr>
          <w:t>https://doi.org/10.31004/jpdk.v5i1.11661</w:t>
        </w:r>
      </w:hyperlink>
    </w:p>
    <w:p w14:paraId="5D63D2B3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Alimuddin, J. (2023). Implementasi Kurikulum Merdeka di Sekolah Dasar. Jurnal Ilmiah KONTEKSTUAL, 4(02), 67–75. </w:t>
      </w:r>
      <w:r w:rsidRPr="003315AA">
        <w:rPr>
          <w:rFonts w:ascii="Bahnschrift" w:hAnsi="Bahnschrift"/>
          <w:b/>
          <w:bCs/>
          <w:sz w:val="24"/>
          <w:szCs w:val="24"/>
        </w:rPr>
        <w:t>DOI:</w:t>
      </w:r>
      <w:r w:rsidRPr="003315AA">
        <w:rPr>
          <w:rFonts w:ascii="Bahnschrift" w:hAnsi="Bahnschrift"/>
          <w:sz w:val="24"/>
          <w:szCs w:val="24"/>
        </w:rPr>
        <w:t xml:space="preserve"> </w:t>
      </w:r>
      <w:hyperlink r:id="rId5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https://doi.org/10.46772/kontekstual.v4i02.995</w:t>
        </w:r>
      </w:hyperlink>
    </w:p>
    <w:p w14:paraId="59970660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Amrillah, F. &amp; Aini N. (2023). </w:t>
      </w:r>
      <w:r w:rsidRPr="003315AA">
        <w:rPr>
          <w:rFonts w:ascii="Bahnschrift" w:eastAsiaTheme="minorHAnsi" w:hAnsi="Bahnschrift" w:cstheme="minorBidi"/>
          <w:sz w:val="24"/>
          <w:szCs w:val="24"/>
        </w:rPr>
        <w:t>Implementasi Pendekatan Pedagogi Genre Pada Buku Ajar Bahasa Arab Kelas 9 Madrasah Tsanawiyah Terbitan Kemenag 2020</w:t>
      </w:r>
      <w:r w:rsidRPr="003315AA">
        <w:rPr>
          <w:rFonts w:ascii="Bahnschrift" w:hAnsi="Bahnschrift"/>
          <w:sz w:val="24"/>
          <w:szCs w:val="24"/>
        </w:rPr>
        <w:t>. Jurnal Sahaut Al-‘Arabiyah. 11(1): 44-54 DOI: </w:t>
      </w:r>
      <w:hyperlink r:id="rId6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https://doi.org/10.24252/saa.v11i1.35226</w:t>
        </w:r>
      </w:hyperlink>
    </w:p>
    <w:p w14:paraId="11DC798E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eastAsia="Times New Roman" w:hAnsi="Bahnschrift" w:cs="Noto Sans"/>
          <w:color w:val="000000" w:themeColor="text1"/>
          <w:kern w:val="36"/>
          <w:sz w:val="24"/>
          <w:szCs w:val="24"/>
          <w:lang w:val="id-ID" w:eastAsia="en-ID"/>
        </w:rPr>
      </w:pPr>
      <w:r w:rsidRPr="003315AA">
        <w:rPr>
          <w:rFonts w:ascii="Bahnschrift" w:eastAsia="Times New Roman" w:hAnsi="Bahnschrift" w:cs="Noto Sans"/>
          <w:color w:val="000000" w:themeColor="text1"/>
          <w:kern w:val="36"/>
          <w:sz w:val="24"/>
          <w:szCs w:val="24"/>
          <w:lang w:val="id-ID" w:eastAsia="en-ID"/>
        </w:rPr>
        <w:t xml:space="preserve">Apriliani, S., T., Suyitno, I., &amp; Nurhadi, N. (2023). </w:t>
      </w:r>
      <w:r w:rsidRPr="003315AA">
        <w:rPr>
          <w:rFonts w:ascii="Bahnschrift" w:eastAsia="Times New Roman" w:hAnsi="Bahnschrift" w:cs="Noto Sans"/>
          <w:color w:val="000000" w:themeColor="text1"/>
          <w:kern w:val="36"/>
          <w:sz w:val="24"/>
          <w:szCs w:val="24"/>
          <w:lang w:eastAsia="en-ID"/>
        </w:rPr>
        <w:t>Asesmen Kurikulum Merdeka Belajar dalam Buku Teks Cerdas Cergas Berbahasa dan Bersastra Indonesia Kelas X SMA</w:t>
      </w:r>
      <w:r w:rsidRPr="003315AA">
        <w:rPr>
          <w:rFonts w:ascii="Bahnschrift" w:eastAsia="Times New Roman" w:hAnsi="Bahnschrift" w:cs="Noto Sans"/>
          <w:color w:val="000000" w:themeColor="text1"/>
          <w:kern w:val="36"/>
          <w:sz w:val="24"/>
          <w:szCs w:val="24"/>
          <w:lang w:val="id-ID" w:eastAsia="en-ID"/>
        </w:rPr>
        <w:t xml:space="preserve">. </w:t>
      </w:r>
      <w:r w:rsidRPr="003315AA">
        <w:rPr>
          <w:rFonts w:ascii="Bahnschrift" w:eastAsia="Times New Roman" w:hAnsi="Bahnschrift" w:cs="Noto Sans"/>
          <w:i/>
          <w:iCs/>
          <w:color w:val="000000" w:themeColor="text1"/>
          <w:kern w:val="36"/>
          <w:sz w:val="24"/>
          <w:szCs w:val="24"/>
          <w:lang w:val="id-ID" w:eastAsia="en-ID"/>
        </w:rPr>
        <w:t>Jurnal ONOMA: Pendidikan, Bahasa, dan Sastra</w:t>
      </w:r>
      <w:r w:rsidRPr="003315AA">
        <w:rPr>
          <w:rFonts w:ascii="Bahnschrift" w:eastAsia="Times New Roman" w:hAnsi="Bahnschrift" w:cs="Noto Sans"/>
          <w:color w:val="000000" w:themeColor="text1"/>
          <w:kern w:val="36"/>
          <w:sz w:val="24"/>
          <w:szCs w:val="24"/>
          <w:lang w:val="id-ID" w:eastAsia="en-ID"/>
        </w:rPr>
        <w:t xml:space="preserve">. 9 (2): 1296-1305. </w:t>
      </w:r>
      <w:r w:rsidRPr="003315AA">
        <w:rPr>
          <w:rStyle w:val="label"/>
          <w:rFonts w:ascii="Bahnschrift" w:hAnsi="Bahnschrift" w:cs="Noto Sans"/>
          <w:sz w:val="24"/>
          <w:szCs w:val="24"/>
          <w:shd w:val="clear" w:color="auto" w:fill="FFFFFF"/>
        </w:rPr>
        <w:t>DOI: </w:t>
      </w:r>
      <w:hyperlink r:id="rId7" w:history="1">
        <w:r w:rsidRPr="003315AA">
          <w:rPr>
            <w:rStyle w:val="Hyperlink"/>
            <w:rFonts w:ascii="Bahnschrift" w:hAnsi="Bahnschrift" w:cs="Noto Sans"/>
            <w:color w:val="007AB2"/>
            <w:sz w:val="24"/>
            <w:szCs w:val="24"/>
          </w:rPr>
          <w:t>https://doi.org/10.30605/onoma.v9i2.3018</w:t>
        </w:r>
      </w:hyperlink>
      <w:r w:rsidRPr="003315AA">
        <w:rPr>
          <w:rStyle w:val="value"/>
          <w:rFonts w:ascii="Bahnschrift" w:hAnsi="Bahnschrift" w:cs="Noto Sans"/>
          <w:sz w:val="24"/>
          <w:szCs w:val="24"/>
          <w:shd w:val="clear" w:color="auto" w:fill="FFFFFF"/>
          <w:lang w:val="id-ID"/>
        </w:rPr>
        <w:t xml:space="preserve"> </w:t>
      </w:r>
    </w:p>
    <w:p w14:paraId="522FE68C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color w:val="333333"/>
          <w:sz w:val="24"/>
          <w:szCs w:val="24"/>
          <w:shd w:val="clear" w:color="auto" w:fill="FFFFFF"/>
          <w:lang w:val="id-ID"/>
        </w:rPr>
      </w:pPr>
      <w:r w:rsidRPr="003315AA">
        <w:rPr>
          <w:rFonts w:ascii="Bahnschrift" w:hAnsi="Bahnschrift"/>
          <w:color w:val="333333"/>
          <w:sz w:val="24"/>
          <w:szCs w:val="24"/>
          <w:shd w:val="clear" w:color="auto" w:fill="FFFFFF"/>
        </w:rPr>
        <w:t>Ardiansyah, Mawaddah, F. S. &amp; Juanda. (2023). Asasmen dalam Kurikulum Merdeka Belajar. Jurnal Literasi dan Pembelajaran Indonesia. 3(1), 8-13.</w:t>
      </w:r>
      <w:r w:rsidRPr="003315AA">
        <w:rPr>
          <w:rFonts w:ascii="Bahnschrift" w:hAnsi="Bahnschrift"/>
          <w:color w:val="333333"/>
          <w:sz w:val="24"/>
          <w:szCs w:val="24"/>
          <w:shd w:val="clear" w:color="auto" w:fill="FFFFFF"/>
          <w:lang w:val="id-ID"/>
        </w:rPr>
        <w:t xml:space="preserve"> Retrived From: </w:t>
      </w:r>
      <w:hyperlink r:id="rId8" w:history="1">
        <w:r w:rsidRPr="003315AA">
          <w:rPr>
            <w:rStyle w:val="Hyperlink"/>
            <w:rFonts w:ascii="Bahnschrift" w:hAnsi="Bahnschrift"/>
            <w:sz w:val="24"/>
            <w:szCs w:val="24"/>
            <w:shd w:val="clear" w:color="auto" w:fill="FFFFFF"/>
            <w:lang w:val="id-ID"/>
          </w:rPr>
          <w:t>https://jurnalfkip.samawa-university.ac.id/JLPI/article/view/361</w:t>
        </w:r>
      </w:hyperlink>
    </w:p>
    <w:p w14:paraId="12AC57E9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b/>
          <w:bCs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Ardianti, Y., &amp; Amalia, N. (2022). Kurikulum Merdeka: Pemaknaan Merdeka dalam Perencanaan Pembelajaran di Sekolah Dasar. Jurnal Penelitian Dan Pengembangan Pendidikan, 6(3). </w:t>
      </w:r>
      <w:r w:rsidRPr="003315AA">
        <w:rPr>
          <w:rFonts w:ascii="Bahnschrift" w:eastAsiaTheme="minorHAnsi" w:hAnsi="Bahnschrift" w:cstheme="minorBidi"/>
          <w:b/>
          <w:bCs/>
          <w:sz w:val="24"/>
          <w:szCs w:val="24"/>
        </w:rPr>
        <w:t>DOI: </w:t>
      </w:r>
      <w:hyperlink r:id="rId9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https://doi.org/10.23887/jppp.v6i3.55749</w:t>
        </w:r>
      </w:hyperlink>
    </w:p>
    <w:p w14:paraId="78B55152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Ermawati, Y. D. (2019). Analisis Pengembangan Alat Evaluasi Pembelajaran Berbasis Intranet. Jurnal Pendidikan Ekonomi. 7 (2): 67-70. Retrived from: </w:t>
      </w:r>
      <w:hyperlink r:id="rId10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https://ejournal.unesa.ac.id/index.php/jupe/article/viewFile/30460/27770</w:t>
        </w:r>
      </w:hyperlink>
    </w:p>
    <w:p w14:paraId="5EFDA229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Islamiyati, D. (2023). Challenges and Solutions in Maharah Kalam Learning: A Qualitative Study in an Islamic Junior High School in Sidoarjo, Indonesia. </w:t>
      </w:r>
      <w:r w:rsidRPr="003315AA">
        <w:rPr>
          <w:rFonts w:ascii="Bahnschrift" w:hAnsi="Bahnschrift"/>
          <w:i/>
          <w:iCs/>
          <w:sz w:val="24"/>
          <w:szCs w:val="24"/>
        </w:rPr>
        <w:t>Indonesian Journal of Islamic Studies.</w:t>
      </w:r>
      <w:r w:rsidRPr="003315AA">
        <w:rPr>
          <w:rFonts w:ascii="Bahnschrift" w:hAnsi="Bahnschrift"/>
          <w:sz w:val="24"/>
          <w:szCs w:val="24"/>
        </w:rPr>
        <w:t xml:space="preserve"> 11 (2): 1-12. Retrived from: </w:t>
      </w:r>
      <w:hyperlink r:id="rId11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https://ijis.umsida.ac.id/index.php/ijis/article/view/1662/1959?download=pdf</w:t>
        </w:r>
      </w:hyperlink>
    </w:p>
    <w:p w14:paraId="4342E3F9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Kizi, G. M. G., &amp; Shadjalilovna, S. M. (2022). Developing Diagnostic Assessment, Assessment for Learning and Assessment of Learning Competence Via Task Based Language Teaching. Academicia Globe: Inderscience Research, 3(04), 34–38. </w:t>
      </w:r>
      <w:r w:rsidRPr="003315AA">
        <w:rPr>
          <w:rFonts w:ascii="Bahnschrift" w:eastAsiaTheme="minorHAnsi" w:hAnsi="Bahnschrift" w:cstheme="minorBidi"/>
          <w:sz w:val="24"/>
          <w:szCs w:val="24"/>
        </w:rPr>
        <w:t>DOI: </w:t>
      </w:r>
      <w:hyperlink r:id="rId12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https://doi.org/10.17605/OSF.IO/FP5M7</w:t>
        </w:r>
      </w:hyperlink>
    </w:p>
    <w:p w14:paraId="7830A291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color w:val="000000" w:themeColor="text1"/>
          <w:sz w:val="24"/>
          <w:szCs w:val="24"/>
          <w:shd w:val="clear" w:color="auto" w:fill="FFFFFF"/>
        </w:rPr>
      </w:pPr>
      <w:r w:rsidRPr="003315AA">
        <w:rPr>
          <w:rFonts w:ascii="Bahnschrift" w:hAnsi="Bahnschrift"/>
          <w:color w:val="000000" w:themeColor="text1"/>
          <w:sz w:val="24"/>
          <w:szCs w:val="24"/>
          <w:shd w:val="clear" w:color="auto" w:fill="FFFFFF"/>
        </w:rPr>
        <w:t>Lambert, D., &amp; Lines, D. (2000). Understanding Assessment: Purposes, Perceptions, Practice. Routledge Falmer.</w:t>
      </w:r>
    </w:p>
    <w:p w14:paraId="7CD99014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b/>
          <w:bCs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Lutfiana, D. 2022. Penerapan Kurikulum Merdeka dalam Pembelajaran Matematika SMK Diponegoro Banyuputih. Vocational: Jurnal Inovasi Pendidikan Kejuruan. Vol. 2. No. 4. Hal. 310-319. </w:t>
      </w:r>
      <w:r w:rsidRPr="003315AA">
        <w:rPr>
          <w:rFonts w:ascii="Bahnschrift" w:eastAsiaTheme="minorHAnsi" w:hAnsi="Bahnschrift" w:cstheme="minorBidi"/>
          <w:b/>
          <w:bCs/>
          <w:sz w:val="24"/>
          <w:szCs w:val="24"/>
        </w:rPr>
        <w:t>DOI: </w:t>
      </w:r>
      <w:hyperlink r:id="rId13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https://doi.org/10.51878/vocational.v2i4.1752</w:t>
        </w:r>
      </w:hyperlink>
    </w:p>
    <w:p w14:paraId="417955C3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lastRenderedPageBreak/>
        <w:t>Muhammad Ramdhan, S. M. (2021). Metode Penelitian. Surabaya: Cipta Media Nusantara</w:t>
      </w:r>
    </w:p>
    <w:p w14:paraId="66DBF57A" w14:textId="77777777" w:rsidR="0046205D" w:rsidRPr="003315AA" w:rsidRDefault="0046205D" w:rsidP="0046205D">
      <w:pPr>
        <w:spacing w:after="0"/>
        <w:ind w:left="567" w:hanging="567"/>
        <w:jc w:val="both"/>
        <w:rPr>
          <w:rStyle w:val="value"/>
          <w:rFonts w:ascii="Bahnschrift" w:hAnsi="Bahnschrift"/>
          <w:sz w:val="24"/>
          <w:szCs w:val="24"/>
          <w:shd w:val="clear" w:color="auto" w:fill="FFFFFF"/>
          <w:lang w:val="id-ID"/>
        </w:rPr>
      </w:pPr>
      <w:r w:rsidRPr="003315AA">
        <w:rPr>
          <w:rFonts w:ascii="Bahnschrift" w:hAnsi="Bahnschrift"/>
          <w:sz w:val="24"/>
          <w:szCs w:val="24"/>
          <w:lang w:val="id-ID"/>
        </w:rPr>
        <w:t xml:space="preserve">Mustika, I K. (2022). </w:t>
      </w:r>
      <w:r w:rsidRPr="003315AA">
        <w:rPr>
          <w:rFonts w:ascii="Bahnschrift" w:hAnsi="Bahnschrift"/>
          <w:sz w:val="24"/>
          <w:szCs w:val="24"/>
        </w:rPr>
        <w:t>OPTIMALISASI TES DIAGNOSTIK BERBASIS IT DALAM MENINGKATKAN MUTU PEMBELAJARAN BAHASA BALI PADA KURIKULUM MERDEKA DI SMA NEGERI 1 SERIRIT</w:t>
      </w:r>
      <w:r w:rsidRPr="003315AA">
        <w:rPr>
          <w:rFonts w:ascii="Bahnschrift" w:hAnsi="Bahnschrift"/>
          <w:sz w:val="24"/>
          <w:szCs w:val="24"/>
          <w:lang w:val="id-ID"/>
        </w:rPr>
        <w:t>. Jurnal Pendidikan Agama, Bahasa dan Sastra. 12 (20). 09-30. DOI: </w:t>
      </w:r>
      <w:hyperlink r:id="rId14" w:history="1">
        <w:r w:rsidRPr="003315AA">
          <w:rPr>
            <w:rStyle w:val="Hyperlink"/>
            <w:rFonts w:ascii="Bahnschrift" w:hAnsi="Bahnschrift"/>
            <w:sz w:val="24"/>
            <w:szCs w:val="24"/>
            <w:lang w:val="id-ID"/>
          </w:rPr>
          <w:t>https://doi.org/10.25078/kalangwan.v12i2.1674</w:t>
        </w:r>
      </w:hyperlink>
    </w:p>
    <w:p w14:paraId="1F6528C8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>Nasution, S. W. (2021). Prosing Pendidikan Dasar Assesment Kurikulum Merdeka Belajar Di Sekolah Dasar. Jurnal Pendidikan Dasar Pascasarjana Unimed, Medan, 1(1), 135–142. DOI: </w:t>
      </w:r>
      <w:hyperlink r:id="rId15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https://doi.org/10.34007/ppd.v1i1.181</w:t>
        </w:r>
      </w:hyperlink>
    </w:p>
    <w:p w14:paraId="06DA43DF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Paulsen, J., &amp; Valdivia, D. S. (2022). Examining Cognitive Diagnostic Modeling in Classroom Assessment Conditions. </w:t>
      </w:r>
      <w:r w:rsidRPr="003315AA">
        <w:rPr>
          <w:rFonts w:ascii="Bahnschrift" w:hAnsi="Bahnschrift"/>
          <w:i/>
          <w:iCs/>
          <w:sz w:val="24"/>
          <w:szCs w:val="24"/>
        </w:rPr>
        <w:t>The Journal of Experimental Education</w:t>
      </w:r>
      <w:r w:rsidRPr="003315AA">
        <w:rPr>
          <w:rFonts w:ascii="Bahnschrift" w:hAnsi="Bahnschrift"/>
          <w:sz w:val="24"/>
          <w:szCs w:val="24"/>
        </w:rPr>
        <w:t>, 90(4), 916– 933. DOI:</w:t>
      </w:r>
      <w:hyperlink r:id="rId16" w:history="1">
        <w:r w:rsidRPr="003315AA">
          <w:rPr>
            <w:rStyle w:val="Hyperlink"/>
            <w:rFonts w:ascii="Bahnschrift" w:hAnsi="Bahnschrift"/>
            <w:sz w:val="24"/>
            <w:szCs w:val="24"/>
          </w:rPr>
          <w:t>10.1080/00220973.2021.1891008</w:t>
        </w:r>
      </w:hyperlink>
    </w:p>
    <w:p w14:paraId="7E6A72DD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 w:cs="Arial"/>
          <w:color w:val="000000" w:themeColor="text1"/>
          <w:sz w:val="24"/>
          <w:szCs w:val="24"/>
          <w:shd w:val="clear" w:color="auto" w:fill="FFFFFF"/>
          <w:lang w:val="id-ID"/>
        </w:rPr>
      </w:pPr>
      <w:r w:rsidRPr="003315AA">
        <w:rPr>
          <w:rFonts w:ascii="Bahnschrift" w:hAnsi="Bahnschrift"/>
          <w:color w:val="000000" w:themeColor="text1"/>
          <w:sz w:val="24"/>
          <w:szCs w:val="24"/>
          <w:shd w:val="clear" w:color="auto" w:fill="FFFFFF"/>
          <w:lang w:val="id-ID"/>
        </w:rPr>
        <w:t xml:space="preserve">Priharsanti, R., N., W., &amp; Prijowuntato, S., W. (2021). </w:t>
      </w:r>
      <w:hyperlink r:id="rId17" w:history="1">
        <w:r w:rsidRPr="003315AA">
          <w:rPr>
            <w:rStyle w:val="Hyperlink"/>
            <w:rFonts w:ascii="Bahnschrift" w:hAnsi="Bahnschrift" w:cs="Arial"/>
            <w:color w:val="000000" w:themeColor="text1"/>
            <w:sz w:val="24"/>
            <w:szCs w:val="24"/>
            <w:shd w:val="clear" w:color="auto" w:fill="FFFFFF"/>
          </w:rPr>
          <w:t>Pengembangan Assessment Berbasis Video Pada Kompetensi Dasar Menganalisis Simpanan Dana Deposito Di Smk Negeri 1 Tempel Kelas X Tahun Ajaran 2019/2020</w:t>
        </w:r>
      </w:hyperlink>
      <w:r w:rsidRPr="003315AA">
        <w:rPr>
          <w:rFonts w:ascii="Bahnschrift" w:hAnsi="Bahnschrift"/>
          <w:color w:val="000000" w:themeColor="text1"/>
          <w:sz w:val="24"/>
          <w:szCs w:val="24"/>
          <w:lang w:val="id-ID"/>
        </w:rPr>
        <w:t xml:space="preserve">. </w:t>
      </w:r>
      <w:r w:rsidRPr="003315AA">
        <w:rPr>
          <w:rFonts w:ascii="Bahnschrift" w:hAnsi="Bahnschrift" w:cs="Arial"/>
          <w:color w:val="000000" w:themeColor="text1"/>
          <w:sz w:val="24"/>
          <w:szCs w:val="24"/>
          <w:shd w:val="clear" w:color="auto" w:fill="FFFFFF"/>
        </w:rPr>
        <w:t>Jurnal Pendidikan Ekonomi Dan Akuntansi</w:t>
      </w:r>
      <w:r w:rsidRPr="003315AA">
        <w:rPr>
          <w:rFonts w:ascii="Bahnschrift" w:hAnsi="Bahnschrift" w:cs="Arial"/>
          <w:color w:val="000000" w:themeColor="text1"/>
          <w:sz w:val="24"/>
          <w:szCs w:val="24"/>
          <w:shd w:val="clear" w:color="auto" w:fill="FFFFFF"/>
          <w:lang w:val="id-ID"/>
        </w:rPr>
        <w:t xml:space="preserve">. 14 (2): 11-18 Redrived from: </w:t>
      </w:r>
      <w:hyperlink r:id="rId18" w:history="1">
        <w:r w:rsidRPr="003315AA">
          <w:rPr>
            <w:rStyle w:val="Hyperlink"/>
            <w:rFonts w:ascii="Bahnschrift" w:hAnsi="Bahnschrift" w:cs="Arial"/>
            <w:sz w:val="24"/>
            <w:szCs w:val="24"/>
            <w:shd w:val="clear" w:color="auto" w:fill="FFFFFF"/>
            <w:lang w:val="id-ID"/>
          </w:rPr>
          <w:t>https://scholar.google.co.id/citations?view_op=view_citation&amp;hl=en&amp;user=r6Og_HkAAAAJ&amp;citation_for_view=r6Og_HkAAAAJ:IjCSPb-OGe4C</w:t>
        </w:r>
      </w:hyperlink>
      <w:r w:rsidRPr="003315AA">
        <w:rPr>
          <w:rFonts w:ascii="Bahnschrift" w:hAnsi="Bahnschrift" w:cs="Arial"/>
          <w:color w:val="000000" w:themeColor="text1"/>
          <w:sz w:val="24"/>
          <w:szCs w:val="24"/>
          <w:shd w:val="clear" w:color="auto" w:fill="FFFFFF"/>
          <w:lang w:val="id-ID"/>
        </w:rPr>
        <w:t xml:space="preserve"> </w:t>
      </w:r>
    </w:p>
    <w:p w14:paraId="54C5729C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Sa’adah, S., Wulandari, A. Y. R., Fikriyah, A., &amp; Muharrami, L. K. (2022). Analisis Kemampuan Berpikir Kritis Siswa SMP Materi Pemanasan Global Dengan Soal Berbasis Pendekatan Socioscientific Issues (SSI). </w:t>
      </w:r>
      <w:r w:rsidRPr="003315AA">
        <w:rPr>
          <w:rFonts w:ascii="Bahnschrift" w:hAnsi="Bahnschrift"/>
          <w:i/>
          <w:iCs/>
          <w:sz w:val="24"/>
          <w:szCs w:val="24"/>
        </w:rPr>
        <w:t>Natural Science Education Research</w:t>
      </w:r>
      <w:r w:rsidRPr="003315AA">
        <w:rPr>
          <w:rFonts w:ascii="Bahnschrift" w:hAnsi="Bahnschrift"/>
          <w:sz w:val="24"/>
          <w:szCs w:val="24"/>
        </w:rPr>
        <w:t xml:space="preserve">, 4(3), 231– 241. DOI: </w:t>
      </w:r>
      <w:hyperlink r:id="rId19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https://doi.org/10.21107/nser.v4i3.8516</w:t>
        </w:r>
      </w:hyperlink>
    </w:p>
    <w:p w14:paraId="35CA9AEC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>Sari, N.D. dan Setiawan, J. 2020. Papan gekola sebagai media pembelajaran matematika yang inovatif dengan pendekatan STEAM. Jurnal Saintika Unpam: Jurnal Sains dan Matematika Unpam. 3 (1):31-41.</w:t>
      </w:r>
      <w:r w:rsidRPr="003315AA">
        <w:rPr>
          <w:rFonts w:ascii="Bahnschrift" w:hAnsi="Bahnschrift"/>
          <w:sz w:val="24"/>
          <w:szCs w:val="24"/>
          <w:lang w:val="id-ID"/>
        </w:rPr>
        <w:t xml:space="preserve"> </w:t>
      </w:r>
      <w:r w:rsidRPr="003315AA">
        <w:rPr>
          <w:rFonts w:ascii="Bahnschrift" w:hAnsi="Bahnschrift"/>
          <w:color w:val="555555"/>
          <w:sz w:val="24"/>
          <w:szCs w:val="24"/>
          <w:shd w:val="clear" w:color="auto" w:fill="FFFFFF"/>
        </w:rPr>
        <w:t>DOI:</w:t>
      </w:r>
      <w:hyperlink r:id="rId20" w:tgtFrame="_blank" w:history="1">
        <w:r w:rsidRPr="003315AA">
          <w:rPr>
            <w:rStyle w:val="Hyperlink"/>
            <w:rFonts w:ascii="Bahnschrift" w:hAnsi="Bahnschrift"/>
            <w:sz w:val="24"/>
            <w:szCs w:val="24"/>
            <w:bdr w:val="none" w:sz="0" w:space="0" w:color="auto" w:frame="1"/>
            <w:shd w:val="clear" w:color="auto" w:fill="FFFFFF"/>
          </w:rPr>
          <w:t>10.32493/jsmu.v3i1.4728</w:t>
        </w:r>
      </w:hyperlink>
    </w:p>
    <w:p w14:paraId="38A617D1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Sayekti, S. P. (2022). Systematic Literature Review: Pengembangan Asesmen Pembelajaran Kurikulum Merdeka Belajar Tingkat Sekolah Dasar. Prosiding Seminar Nasional Pendidikan Guru Sekolah Dasar, 2(1), 22–28. DOI: </w:t>
      </w:r>
      <w:hyperlink r:id="rId21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https://doi.org/10.25134/prosidingsemnaspgsd.v2i1.21</w:t>
        </w:r>
      </w:hyperlink>
    </w:p>
    <w:p w14:paraId="56EC7CB9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>Sigalingging, R. (2022). Guru penggerak dalam paradikma Pembelajaran Kurikulum Merdeka (1st ed.). Bandung: Tata Akbar</w:t>
      </w:r>
    </w:p>
    <w:p w14:paraId="4979B034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  <w:lang w:val="id-ID"/>
        </w:rPr>
      </w:pPr>
      <w:r w:rsidRPr="003315AA">
        <w:rPr>
          <w:rFonts w:ascii="Bahnschrift" w:hAnsi="Bahnschrift"/>
          <w:sz w:val="24"/>
          <w:szCs w:val="24"/>
          <w:lang w:val="id-ID"/>
        </w:rPr>
        <w:t xml:space="preserve">Sujiatmoko, A., H. (2022). </w:t>
      </w:r>
      <w:hyperlink r:id="rId22" w:history="1">
        <w:r w:rsidRPr="003315AA">
          <w:rPr>
            <w:rStyle w:val="Hyperlink"/>
            <w:rFonts w:ascii="Bahnschrift" w:hAnsi="Bahnschrift" w:cs="Arial"/>
            <w:color w:val="000000" w:themeColor="text1"/>
            <w:sz w:val="24"/>
            <w:szCs w:val="24"/>
            <w:shd w:val="clear" w:color="auto" w:fill="FFFFFF"/>
          </w:rPr>
          <w:t>The Students’ Socio-educational Motivations in Joining the EFL Virtual Classrooms Using Zoom Application During Covid 19 Pandemic</w:t>
        </w:r>
      </w:hyperlink>
      <w:r w:rsidRPr="003315AA">
        <w:rPr>
          <w:rFonts w:ascii="Bahnschrift" w:hAnsi="Bahnschrift"/>
          <w:color w:val="000000" w:themeColor="text1"/>
          <w:sz w:val="24"/>
          <w:szCs w:val="24"/>
          <w:lang w:val="id-ID"/>
        </w:rPr>
        <w:t xml:space="preserve">. </w:t>
      </w:r>
      <w:r w:rsidRPr="003315AA">
        <w:rPr>
          <w:rFonts w:ascii="Bahnschrift" w:hAnsi="Bahnschrift" w:cs="Arial"/>
          <w:i/>
          <w:iCs/>
          <w:color w:val="222222"/>
          <w:sz w:val="24"/>
          <w:szCs w:val="24"/>
          <w:shd w:val="clear" w:color="auto" w:fill="FFFFFF"/>
        </w:rPr>
        <w:t>ELITE Proceeding</w:t>
      </w:r>
      <w:r w:rsidRPr="003315AA">
        <w:rPr>
          <w:rFonts w:ascii="Bahnschrift" w:hAnsi="Bahnschrift" w:cs="Arial"/>
          <w:color w:val="222222"/>
          <w:sz w:val="24"/>
          <w:szCs w:val="24"/>
          <w:shd w:val="clear" w:color="auto" w:fill="FFFFFF"/>
          <w:lang w:val="id-ID"/>
        </w:rPr>
        <w:t xml:space="preserve">. 1 (1). 194-205. Retrived From: </w:t>
      </w:r>
      <w:hyperlink r:id="rId23" w:history="1">
        <w:r w:rsidRPr="003315AA">
          <w:rPr>
            <w:rStyle w:val="Hyperlink"/>
            <w:rFonts w:ascii="Bahnschrift" w:hAnsi="Bahnschrift" w:cs="Arial"/>
            <w:sz w:val="24"/>
            <w:szCs w:val="24"/>
            <w:shd w:val="clear" w:color="auto" w:fill="FFFFFF"/>
            <w:lang w:val="id-ID"/>
          </w:rPr>
          <w:t>https://pdfs.semanticscholar.org/6106/498c60edfca8d5ebdd5c5f0dcbfd5bf0e8fb.pdf</w:t>
        </w:r>
      </w:hyperlink>
      <w:r w:rsidRPr="003315AA">
        <w:rPr>
          <w:rFonts w:ascii="Bahnschrift" w:hAnsi="Bahnschrift" w:cs="Arial"/>
          <w:color w:val="222222"/>
          <w:sz w:val="24"/>
          <w:szCs w:val="24"/>
          <w:shd w:val="clear" w:color="auto" w:fill="FFFFFF"/>
          <w:lang w:val="id-ID"/>
        </w:rPr>
        <w:t xml:space="preserve"> </w:t>
      </w:r>
    </w:p>
    <w:p w14:paraId="5C69A36A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</w:rPr>
        <w:t xml:space="preserve">Suprapti, D. &amp; Ridho, A. R. (2024). Asesmen Diagnostik Sebagai Penilaian Pembelajaran Dalam Kurikulum Merdeka di MIN 2 Boyolali. </w:t>
      </w:r>
      <w:r w:rsidRPr="003315AA">
        <w:rPr>
          <w:rFonts w:ascii="Bahnschrift" w:hAnsi="Bahnschrift"/>
          <w:i/>
          <w:iCs/>
          <w:sz w:val="24"/>
          <w:szCs w:val="24"/>
        </w:rPr>
        <w:t>Katalis Pendidikan: Jurnal Ilmu Pendidikan dan Matematika</w:t>
      </w:r>
      <w:r w:rsidRPr="003315AA">
        <w:rPr>
          <w:rFonts w:ascii="Bahnschrift" w:hAnsi="Bahnschrift"/>
          <w:sz w:val="24"/>
          <w:szCs w:val="24"/>
        </w:rPr>
        <w:t xml:space="preserve">. 1 (2), 253-263 DOI: </w:t>
      </w:r>
      <w:hyperlink r:id="rId24" w:history="1">
        <w:r w:rsidRPr="003315AA">
          <w:rPr>
            <w:rStyle w:val="Hyperlink"/>
            <w:rFonts w:ascii="Bahnschrift" w:hAnsi="Bahnschrift"/>
            <w:sz w:val="24"/>
            <w:szCs w:val="24"/>
          </w:rPr>
          <w:t>https://doi.org/10.62383/katalis.v1i2.447</w:t>
        </w:r>
      </w:hyperlink>
    </w:p>
    <w:p w14:paraId="5BAF0242" w14:textId="77777777" w:rsidR="0046205D" w:rsidRPr="003315AA" w:rsidRDefault="0046205D" w:rsidP="0046205D">
      <w:pPr>
        <w:spacing w:after="0"/>
        <w:ind w:left="567" w:hanging="567"/>
        <w:jc w:val="both"/>
        <w:rPr>
          <w:rFonts w:ascii="Bahnschrift" w:hAnsi="Bahnschrift"/>
          <w:sz w:val="24"/>
          <w:szCs w:val="24"/>
        </w:rPr>
      </w:pPr>
      <w:r w:rsidRPr="003315AA">
        <w:rPr>
          <w:rFonts w:ascii="Bahnschrift" w:hAnsi="Bahnschrift"/>
          <w:sz w:val="24"/>
          <w:szCs w:val="24"/>
          <w:lang w:val="id-ID"/>
        </w:rPr>
        <w:lastRenderedPageBreak/>
        <w:t xml:space="preserve">Supriyadi, S., Wati, M., Miriam, S., &amp; Sasmita, F., D. (2022). </w:t>
      </w:r>
      <w:r w:rsidRPr="003315AA">
        <w:rPr>
          <w:rFonts w:ascii="Bahnschrift" w:hAnsi="Bahnschrift"/>
          <w:color w:val="111111"/>
          <w:sz w:val="24"/>
          <w:szCs w:val="24"/>
        </w:rPr>
        <w:t>EFEKTIVITAS MATERI AJAR GERAK LURUS BERMUATAN AUTHENTIC LEARNING UNTUK MELATIHKAN KETERAMPILAN PEMECAHAN MASALAH</w:t>
      </w:r>
      <w:r w:rsidRPr="003315AA">
        <w:rPr>
          <w:rFonts w:ascii="Bahnschrift" w:hAnsi="Bahnschrift"/>
          <w:color w:val="111111"/>
          <w:sz w:val="24"/>
          <w:szCs w:val="24"/>
          <w:lang w:val="id-ID"/>
        </w:rPr>
        <w:t xml:space="preserve">.  </w:t>
      </w:r>
      <w:hyperlink r:id="rId25" w:history="1">
        <w:r w:rsidRPr="003315AA">
          <w:rPr>
            <w:rStyle w:val="Hyperlink"/>
            <w:rFonts w:ascii="Bahnschrift" w:hAnsi="Bahnschrift"/>
            <w:i/>
            <w:iCs/>
            <w:color w:val="000000" w:themeColor="text1"/>
            <w:sz w:val="24"/>
            <w:szCs w:val="24"/>
            <w:bdr w:val="none" w:sz="0" w:space="0" w:color="auto" w:frame="1"/>
          </w:rPr>
          <w:t>EduFisika Jurnal Pendidikan Fisika</w:t>
        </w:r>
      </w:hyperlink>
      <w:r w:rsidRPr="003315AA">
        <w:rPr>
          <w:rFonts w:ascii="Bahnschrift" w:hAnsi="Bahnschrift"/>
          <w:color w:val="555555"/>
          <w:sz w:val="24"/>
          <w:szCs w:val="24"/>
        </w:rPr>
        <w:t> 7(1):62-71</w:t>
      </w:r>
      <w:r w:rsidRPr="003315AA">
        <w:rPr>
          <w:rFonts w:ascii="Bahnschrift" w:hAnsi="Bahnschrift"/>
          <w:color w:val="555555"/>
          <w:sz w:val="24"/>
          <w:szCs w:val="24"/>
          <w:lang w:val="id-ID"/>
        </w:rPr>
        <w:t xml:space="preserve">. </w:t>
      </w:r>
      <w:r w:rsidRPr="003315AA">
        <w:rPr>
          <w:rFonts w:ascii="Bahnschrift" w:hAnsi="Bahnschrift"/>
          <w:color w:val="555555"/>
          <w:sz w:val="24"/>
          <w:szCs w:val="24"/>
          <w:shd w:val="clear" w:color="auto" w:fill="FFFFFF"/>
        </w:rPr>
        <w:t>DOI:</w:t>
      </w:r>
      <w:hyperlink r:id="rId26" w:tgtFrame="_blank" w:history="1">
        <w:r w:rsidRPr="003315AA">
          <w:rPr>
            <w:rStyle w:val="Hyperlink"/>
            <w:rFonts w:ascii="Bahnschrift" w:hAnsi="Bahnschrift"/>
            <w:sz w:val="24"/>
            <w:szCs w:val="24"/>
            <w:bdr w:val="none" w:sz="0" w:space="0" w:color="auto" w:frame="1"/>
            <w:shd w:val="clear" w:color="auto" w:fill="FFFFFF"/>
          </w:rPr>
          <w:t>10.59052/edufisika.v7i1.19877</w:t>
        </w:r>
      </w:hyperlink>
    </w:p>
    <w:p w14:paraId="63F67544" w14:textId="77777777" w:rsidR="0046205D" w:rsidRDefault="0046205D" w:rsidP="0046205D">
      <w:pPr>
        <w:spacing w:after="0" w:line="240" w:lineRule="auto"/>
        <w:rPr>
          <w:rFonts w:ascii="Bahnschrift" w:hAnsi="Bahnschrift"/>
          <w:b/>
          <w:bCs/>
          <w:sz w:val="24"/>
          <w:szCs w:val="24"/>
          <w:lang w:val="id-ID"/>
        </w:rPr>
      </w:pPr>
    </w:p>
    <w:p w14:paraId="2748EF81" w14:textId="77777777" w:rsidR="002B7AAB" w:rsidRDefault="002B7AAB"/>
    <w:sectPr w:rsidR="002B7AAB">
      <w:footerReference w:type="default" r:id="rId27"/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A300" w14:textId="77777777" w:rsidR="00D71DA3" w:rsidRDefault="0046205D">
    <w:pPr>
      <w:pStyle w:val="Footer"/>
      <w:jc w:val="right"/>
      <w:rPr>
        <w:rFonts w:ascii="Bahnschrift" w:hAnsi="Bahnschrift"/>
        <w:sz w:val="24"/>
        <w:szCs w:val="24"/>
      </w:rPr>
    </w:pPr>
    <w:r>
      <w:rPr>
        <w:rFonts w:ascii="Bahnschrift" w:hAnsi="Bahnschrift"/>
        <w:sz w:val="24"/>
        <w:szCs w:val="24"/>
      </w:rPr>
      <w:fldChar w:fldCharType="begin"/>
    </w:r>
    <w:r>
      <w:rPr>
        <w:rFonts w:ascii="Bahnschrift" w:hAnsi="Bahnschrift"/>
        <w:sz w:val="24"/>
        <w:szCs w:val="24"/>
      </w:rPr>
      <w:instrText xml:space="preserve"> PAGE   \* MERGEFORMAT </w:instrText>
    </w:r>
    <w:r>
      <w:rPr>
        <w:rFonts w:ascii="Bahnschrift" w:hAnsi="Bahnschrift"/>
        <w:sz w:val="24"/>
        <w:szCs w:val="24"/>
      </w:rPr>
      <w:fldChar w:fldCharType="separate"/>
    </w:r>
    <w:r>
      <w:rPr>
        <w:rFonts w:ascii="Bahnschrift" w:hAnsi="Bahnschrift"/>
        <w:noProof/>
        <w:sz w:val="24"/>
        <w:szCs w:val="24"/>
      </w:rPr>
      <w:t>2</w:t>
    </w:r>
    <w:r>
      <w:rPr>
        <w:rFonts w:ascii="Bahnschrift" w:hAnsi="Bahnschrift"/>
        <w:noProof/>
        <w:sz w:val="24"/>
        <w:szCs w:val="24"/>
      </w:rPr>
      <w:fldChar w:fldCharType="end"/>
    </w:r>
  </w:p>
  <w:p w14:paraId="1D62DCB1" w14:textId="77777777" w:rsidR="00D71DA3" w:rsidRDefault="0046205D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5D"/>
    <w:rsid w:val="002B7AAB"/>
    <w:rsid w:val="002F2B32"/>
    <w:rsid w:val="0046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74AE"/>
  <w15:chartTrackingRefBased/>
  <w15:docId w15:val="{4DBF38BB-F42C-4EF1-8282-E09D650C1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05D"/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62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05D"/>
    <w:rPr>
      <w:rFonts w:ascii="Calibri" w:eastAsia="Calibri" w:hAnsi="Calibri" w:cs="SimSun"/>
    </w:rPr>
  </w:style>
  <w:style w:type="character" w:styleId="Hyperlink">
    <w:name w:val="Hyperlink"/>
    <w:basedOn w:val="DefaultParagraphFont"/>
    <w:uiPriority w:val="99"/>
    <w:unhideWhenUsed/>
    <w:rsid w:val="0046205D"/>
    <w:rPr>
      <w:color w:val="0000FF"/>
      <w:u w:val="single"/>
    </w:rPr>
  </w:style>
  <w:style w:type="character" w:customStyle="1" w:styleId="label">
    <w:name w:val="label"/>
    <w:basedOn w:val="DefaultParagraphFont"/>
    <w:rsid w:val="0046205D"/>
  </w:style>
  <w:style w:type="character" w:customStyle="1" w:styleId="value">
    <w:name w:val="value"/>
    <w:basedOn w:val="DefaultParagraphFont"/>
    <w:rsid w:val="00462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rnalfkip.samawa-university.ac.id/JLPI/article/view/361" TargetMode="External"/><Relationship Id="rId13" Type="http://schemas.openxmlformats.org/officeDocument/2006/relationships/hyperlink" Target="https://doi.org/10.51878/vocational.v2i4.1752" TargetMode="External"/><Relationship Id="rId18" Type="http://schemas.openxmlformats.org/officeDocument/2006/relationships/hyperlink" Target="https://scholar.google.co.id/citations?view_op=view_citation&amp;hl=en&amp;user=r6Og_HkAAAAJ&amp;citation_for_view=r6Og_HkAAAAJ:IjCSPb-OGe4C" TargetMode="External"/><Relationship Id="rId26" Type="http://schemas.openxmlformats.org/officeDocument/2006/relationships/hyperlink" Target="http://dx.doi.org/10.59052/edufisika.v7i1.1987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25134/prosidingsemnaspgsd.v2i1.21" TargetMode="External"/><Relationship Id="rId7" Type="http://schemas.openxmlformats.org/officeDocument/2006/relationships/hyperlink" Target="https://doi.org/10.30605/onoma.v9i2.3018" TargetMode="External"/><Relationship Id="rId12" Type="http://schemas.openxmlformats.org/officeDocument/2006/relationships/hyperlink" Target="https://doi.org/10.17605/OSF.IO/FP5M7" TargetMode="External"/><Relationship Id="rId17" Type="http://schemas.openxmlformats.org/officeDocument/2006/relationships/hyperlink" Target="https://e-journal.usd.ac.id/index.php/JPEA/article/view/4617" TargetMode="External"/><Relationship Id="rId25" Type="http://schemas.openxmlformats.org/officeDocument/2006/relationships/hyperlink" Target="https://www.researchgate.net/journal/EduFisika-Jurnal-Pendidikan-Fisika-2548-6225?_tp=eyJjb250ZXh0Ijp7ImZpcnN0UGFnZSI6InB1YmxpY2F0aW9uIiwicGFnZSI6InB1YmxpY2F0aW9uIn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080/00220973.2021.1891008" TargetMode="External"/><Relationship Id="rId20" Type="http://schemas.openxmlformats.org/officeDocument/2006/relationships/hyperlink" Target="http://dx.doi.org/10.32493/jsmu.v3i1.4728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i.org/10.24252/saa.v11i1.35226" TargetMode="External"/><Relationship Id="rId11" Type="http://schemas.openxmlformats.org/officeDocument/2006/relationships/hyperlink" Target="https://ijis.umsida.ac.id/index.php/ijis/article/view/1662/1959?download=pdf" TargetMode="External"/><Relationship Id="rId24" Type="http://schemas.openxmlformats.org/officeDocument/2006/relationships/hyperlink" Target="https://doi.org/10.62383/katalis.v1i2.447" TargetMode="External"/><Relationship Id="rId5" Type="http://schemas.openxmlformats.org/officeDocument/2006/relationships/hyperlink" Target="https://doi.org/10.46772/kontekstual.v4i02.995" TargetMode="External"/><Relationship Id="rId15" Type="http://schemas.openxmlformats.org/officeDocument/2006/relationships/hyperlink" Target="https://doi.org/10.34007/ppd.v1i1.181" TargetMode="External"/><Relationship Id="rId23" Type="http://schemas.openxmlformats.org/officeDocument/2006/relationships/hyperlink" Target="https://pdfs.semanticscholar.org/6106/498c60edfca8d5ebdd5c5f0dcbfd5bf0e8fb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journal.unesa.ac.id/index.php/jupe/article/viewFile/30460/27770" TargetMode="External"/><Relationship Id="rId19" Type="http://schemas.openxmlformats.org/officeDocument/2006/relationships/hyperlink" Target="https://doi.org/10.21107/nser.v4i3.8516" TargetMode="External"/><Relationship Id="rId4" Type="http://schemas.openxmlformats.org/officeDocument/2006/relationships/hyperlink" Target="https://doi.org/10.31004/jpdk.v5i1.11661" TargetMode="External"/><Relationship Id="rId9" Type="http://schemas.openxmlformats.org/officeDocument/2006/relationships/hyperlink" Target="https://doi.org/10.23887/jppp.v6i3.55749" TargetMode="External"/><Relationship Id="rId14" Type="http://schemas.openxmlformats.org/officeDocument/2006/relationships/hyperlink" Target="https://doi.org/10.25078/kalangwan.v12i2.1674" TargetMode="External"/><Relationship Id="rId22" Type="http://schemas.openxmlformats.org/officeDocument/2006/relationships/hyperlink" Target="https://scholar.google.com/scholar?cluster=13470126435151690177&amp;hl=en&amp;oi=scholarr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1074</Words>
  <Characters>6122</Characters>
  <Application>Microsoft Office Word</Application>
  <DocSecurity>0</DocSecurity>
  <Lines>51</Lines>
  <Paragraphs>14</Paragraphs>
  <ScaleCrop>false</ScaleCrop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 Amanah</dc:creator>
  <cp:keywords/>
  <dc:description/>
  <cp:lastModifiedBy>Multi Amanah</cp:lastModifiedBy>
  <cp:revision>1</cp:revision>
  <dcterms:created xsi:type="dcterms:W3CDTF">2025-01-28T10:07:00Z</dcterms:created>
  <dcterms:modified xsi:type="dcterms:W3CDTF">2025-01-28T10:12:00Z</dcterms:modified>
</cp:coreProperties>
</file>